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расходах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 xml:space="preserve">на капитальные вложения по направлениям и объектам в структуре кодов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rPr>
          <w:rStyle w:val="cs4b8b7c3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16639,5 тысяч рублей </w:t>
      </w:r>
      <w:r>
        <w:rPr>
          <w:rStyle w:val="cs4b8b7c311"/>
          <w:sz w:val="28"/>
          <w:szCs w:val="28"/>
        </w:rPr>
        <w:t>-на</w:t>
      </w:r>
      <w:r w:rsidRPr="009B61A5">
        <w:rPr>
          <w:rStyle w:val="cs4b8b7c311"/>
          <w:sz w:val="28"/>
          <w:szCs w:val="28"/>
        </w:rPr>
        <w:t xml:space="preserve">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</w:t>
      </w:r>
      <w:r>
        <w:rPr>
          <w:rStyle w:val="cs4b8b7c311"/>
          <w:sz w:val="28"/>
          <w:szCs w:val="28"/>
        </w:rPr>
        <w:t>а.</w:t>
      </w:r>
    </w:p>
    <w:p w:rsidR="000E6232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E6232" w:rsidRPr="00323024" w:rsidRDefault="000E6232" w:rsidP="000E623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E6232" w:rsidRPr="000E6232" w:rsidRDefault="000E6232" w:rsidP="000E623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E6232">
        <w:rPr>
          <w:sz w:val="28"/>
          <w:szCs w:val="28"/>
        </w:rPr>
        <w:t>91,2 тысяч</w:t>
      </w:r>
      <w:r>
        <w:rPr>
          <w:sz w:val="28"/>
          <w:szCs w:val="28"/>
        </w:rPr>
        <w:t xml:space="preserve"> рублей </w:t>
      </w:r>
      <w:r w:rsidRPr="000E6232">
        <w:rPr>
          <w:rStyle w:val="csab79c15b1"/>
          <w:rFonts w:ascii="Times New Roman" w:hAnsi="Times New Roman" w:cs="Times New Roman"/>
          <w:b w:val="0"/>
          <w:sz w:val="28"/>
          <w:szCs w:val="28"/>
        </w:rPr>
        <w:t>на проектную документацию и экспертизу на реконструкцию автомобильной дороги для автобусного маршрута ул.Березовая-ул.Новая-ул.Виталия Сахно- ул. Марии Гориной;</w:t>
      </w:r>
    </w:p>
    <w:p w:rsidR="00ED5668" w:rsidRDefault="00ED5668">
      <w:pPr>
        <w:rPr>
          <w:rFonts w:ascii="Times New Roman" w:hAnsi="Times New Roman"/>
          <w:sz w:val="28"/>
          <w:szCs w:val="28"/>
        </w:rPr>
      </w:pPr>
    </w:p>
    <w:p w:rsidR="00B4031B" w:rsidRDefault="00B4031B">
      <w:pPr>
        <w:rPr>
          <w:rFonts w:ascii="Times New Roman" w:hAnsi="Times New Roman"/>
          <w:sz w:val="28"/>
          <w:szCs w:val="28"/>
        </w:rPr>
      </w:pPr>
    </w:p>
    <w:p w:rsidR="00B4031B" w:rsidRDefault="00B4031B">
      <w:pPr>
        <w:rPr>
          <w:rFonts w:ascii="Times New Roman" w:hAnsi="Times New Roman"/>
          <w:sz w:val="28"/>
          <w:szCs w:val="28"/>
        </w:rPr>
      </w:pPr>
    </w:p>
    <w:p w:rsidR="00B4031B" w:rsidRPr="00E7075E" w:rsidRDefault="00B4031B" w:rsidP="00B4031B">
      <w:pPr>
        <w:tabs>
          <w:tab w:val="left" w:pos="1125"/>
          <w:tab w:val="left" w:pos="4185"/>
        </w:tabs>
        <w:rPr>
          <w:rFonts w:ascii="Times New Roman" w:hAnsi="Times New Roman"/>
          <w:sz w:val="28"/>
          <w:szCs w:val="28"/>
        </w:rPr>
      </w:pPr>
      <w:r w:rsidRPr="00E7075E">
        <w:rPr>
          <w:rFonts w:ascii="Times New Roman" w:hAnsi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B4031B" w:rsidRPr="000E6232" w:rsidRDefault="00B4031B">
      <w:pPr>
        <w:rPr>
          <w:rFonts w:ascii="Times New Roman" w:hAnsi="Times New Roman"/>
          <w:sz w:val="28"/>
          <w:szCs w:val="28"/>
        </w:rPr>
      </w:pPr>
    </w:p>
    <w:sectPr w:rsidR="00B4031B" w:rsidRPr="000E623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0E6232"/>
    <w:rsid w:val="000E6232"/>
    <w:rsid w:val="005673A8"/>
    <w:rsid w:val="00B4031B"/>
    <w:rsid w:val="00ED5668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s4b8b7c311">
    <w:name w:val="cs4b8b7c311"/>
    <w:basedOn w:val="a0"/>
    <w:rsid w:val="000E62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customStyle="1" w:styleId="csdcd28ddd">
    <w:name w:val="csdcd28ddd"/>
    <w:basedOn w:val="a"/>
    <w:rsid w:val="000E6232"/>
    <w:pPr>
      <w:spacing w:after="0" w:line="240" w:lineRule="auto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0E623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2021-04-23T09:40:00Z</dcterms:created>
  <dcterms:modified xsi:type="dcterms:W3CDTF">2021-04-23T09:48:00Z</dcterms:modified>
</cp:coreProperties>
</file>